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50"/>
        <w:gridCol w:w="6804"/>
      </w:tblGrid>
      <w:tr w:rsidR="00CE2BEB" w:rsidRPr="00C9233B" w14:paraId="46306BFA" w14:textId="77777777" w:rsidTr="004A503A">
        <w:tc>
          <w:tcPr>
            <w:tcW w:w="9889" w:type="dxa"/>
            <w:gridSpan w:val="3"/>
          </w:tcPr>
          <w:p w14:paraId="44E2A713" w14:textId="4AED8B7E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  <w:t xml:space="preserve">Bestyrelsesmøde – </w:t>
            </w:r>
            <w:r w:rsidR="003A045C"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  <w:t>Referat</w:t>
            </w:r>
            <w:r w:rsidRPr="00C9233B">
              <w:rPr>
                <w:rFonts w:ascii="Calibri" w:eastAsia="Calibri" w:hAnsi="Calibri" w:cs="Calibri"/>
                <w:bCs/>
                <w:sz w:val="32"/>
                <w:szCs w:val="32"/>
                <w:lang w:eastAsia="da-DK"/>
              </w:rPr>
              <w:t xml:space="preserve"> </w:t>
            </w:r>
          </w:p>
        </w:tc>
      </w:tr>
      <w:tr w:rsidR="00CE2BEB" w:rsidRPr="00C9233B" w14:paraId="35A820ED" w14:textId="77777777" w:rsidTr="004A503A">
        <w:tc>
          <w:tcPr>
            <w:tcW w:w="2235" w:type="dxa"/>
          </w:tcPr>
          <w:p w14:paraId="4AAB3B1F" w14:textId="77777777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Dato:</w:t>
            </w:r>
          </w:p>
        </w:tc>
        <w:tc>
          <w:tcPr>
            <w:tcW w:w="850" w:type="dxa"/>
          </w:tcPr>
          <w:p w14:paraId="26080448" w14:textId="77777777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6804" w:type="dxa"/>
          </w:tcPr>
          <w:p w14:paraId="1C9906D7" w14:textId="6F2AE77E" w:rsidR="00CE2BEB" w:rsidRPr="00C9233B" w:rsidRDefault="00450B44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12</w:t>
            </w:r>
            <w:r w:rsidR="00161AE9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.</w:t>
            </w:r>
            <w:r w:rsidR="003E56F7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j</w:t>
            </w:r>
            <w:r w:rsidR="00CE2BEB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202</w:t>
            </w:r>
            <w:r w:rsidR="00161AE9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4</w:t>
            </w:r>
            <w:r w:rsidR="00CE2BEB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kl. 1</w:t>
            </w:r>
            <w:r w:rsidR="00161AE9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9</w:t>
            </w:r>
            <w:r w:rsidR="00451940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.00</w:t>
            </w:r>
            <w:r w:rsidR="00CE2BEB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</w:t>
            </w:r>
            <w:r w:rsidR="00F055E9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i</w:t>
            </w:r>
            <w:r w:rsidR="000C00B7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</w:t>
            </w:r>
            <w:r w:rsidR="003E56F7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Klubhuset</w:t>
            </w:r>
          </w:p>
        </w:tc>
      </w:tr>
      <w:tr w:rsidR="00CE2BEB" w:rsidRPr="00C9233B" w14:paraId="0B77D763" w14:textId="77777777" w:rsidTr="004A503A">
        <w:tc>
          <w:tcPr>
            <w:tcW w:w="3085" w:type="dxa"/>
            <w:gridSpan w:val="2"/>
          </w:tcPr>
          <w:p w14:paraId="0E03EE21" w14:textId="77777777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Deltagere:</w:t>
            </w:r>
          </w:p>
        </w:tc>
        <w:tc>
          <w:tcPr>
            <w:tcW w:w="6804" w:type="dxa"/>
          </w:tcPr>
          <w:p w14:paraId="47D32D26" w14:textId="219C4E1D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Anders</w:t>
            </w:r>
            <w:r w:rsidR="007476E2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Knudsen</w:t>
            </w: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, </w:t>
            </w:r>
            <w:r w:rsidR="00450B44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Stig </w:t>
            </w:r>
            <w:proofErr w:type="spellStart"/>
            <w:r w:rsidR="00450B44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Anderen</w:t>
            </w:r>
            <w:proofErr w:type="spellEnd"/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, Sandra</w:t>
            </w:r>
            <w:r w:rsidR="007476E2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="007476E2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Mundus</w:t>
            </w:r>
            <w:proofErr w:type="spellEnd"/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, Sebastian</w:t>
            </w:r>
            <w:r w:rsidR="007476E2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Hansen</w:t>
            </w: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, Henrik</w:t>
            </w:r>
            <w:r w:rsidR="007476E2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Mathiesen</w:t>
            </w: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, Torben </w:t>
            </w:r>
            <w:r w:rsidR="007476E2"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Kristensen</w:t>
            </w:r>
          </w:p>
        </w:tc>
      </w:tr>
      <w:tr w:rsidR="00CE2BEB" w:rsidRPr="00C9233B" w14:paraId="45B86B30" w14:textId="77777777" w:rsidTr="004A503A">
        <w:trPr>
          <w:trHeight w:val="172"/>
        </w:trPr>
        <w:tc>
          <w:tcPr>
            <w:tcW w:w="3085" w:type="dxa"/>
            <w:gridSpan w:val="2"/>
          </w:tcPr>
          <w:p w14:paraId="0F8E9682" w14:textId="77777777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Afbud:</w:t>
            </w:r>
          </w:p>
          <w:p w14:paraId="6C30ACC6" w14:textId="77777777" w:rsidR="00CE2BEB" w:rsidRPr="00C9233B" w:rsidRDefault="00CE2BEB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Referent:</w:t>
            </w:r>
          </w:p>
        </w:tc>
        <w:tc>
          <w:tcPr>
            <w:tcW w:w="6804" w:type="dxa"/>
          </w:tcPr>
          <w:p w14:paraId="226126EF" w14:textId="79AE8DAC" w:rsidR="00CE2BEB" w:rsidRPr="00C9233B" w:rsidRDefault="00450B44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Lykke </w:t>
            </w:r>
            <w:proofErr w:type="spellStart"/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BErg</w:t>
            </w:r>
            <w:proofErr w:type="spellEnd"/>
            <w:r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 xml:space="preserve"> Mathiesen</w:t>
            </w:r>
          </w:p>
          <w:p w14:paraId="041F742C" w14:textId="0247BDAF" w:rsidR="00CE2BEB" w:rsidRPr="00C9233B" w:rsidRDefault="007476E2" w:rsidP="00CE2BEB">
            <w:pPr>
              <w:spacing w:after="120" w:line="240" w:lineRule="auto"/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4"/>
                <w:szCs w:val="24"/>
                <w:lang w:eastAsia="da-DK"/>
              </w:rPr>
              <w:t>Sandra Mundus</w:t>
            </w:r>
          </w:p>
        </w:tc>
      </w:tr>
      <w:tr w:rsidR="00CE2BEB" w:rsidRPr="00C9233B" w14:paraId="00AFD401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EF4FAE9" w14:textId="77777777" w:rsidR="00CE2BEB" w:rsidRPr="00C9233B" w:rsidRDefault="00CE2BEB" w:rsidP="00CE2BEB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  <w:t>Tager aktion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4A9AC2" w14:textId="77777777" w:rsidR="00CE2BEB" w:rsidRPr="00C9233B" w:rsidRDefault="00CE2BEB" w:rsidP="00CE2BEB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41FBD58" w14:textId="1DE7F066" w:rsidR="00CE2BEB" w:rsidRPr="00C9233B" w:rsidRDefault="00CE2BEB" w:rsidP="00CE2BE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Godkendelse af </w:t>
            </w:r>
            <w:r w:rsidR="00BD08D0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dagsorden + konstituering</w:t>
            </w:r>
          </w:p>
        </w:tc>
      </w:tr>
      <w:tr w:rsidR="00CE2BEB" w:rsidRPr="00C9233B" w14:paraId="0ABE8FA7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E7BA" w14:textId="77777777" w:rsidR="00CE2BEB" w:rsidRPr="00C9233B" w:rsidRDefault="00CE2BEB" w:rsidP="00CE2BEB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C1B5" w14:textId="77777777" w:rsidR="00CE2BEB" w:rsidRPr="00C9233B" w:rsidRDefault="00CE2BEB" w:rsidP="00CE2BEB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61ACA" w14:textId="58BF2DC8" w:rsidR="000E2747" w:rsidRPr="00C9233B" w:rsidRDefault="000E2747" w:rsidP="00CE2BEB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Godkendt</w:t>
            </w:r>
          </w:p>
        </w:tc>
      </w:tr>
      <w:tr w:rsidR="00CE2BEB" w:rsidRPr="00C9233B" w14:paraId="22C5227C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99AC18" w14:textId="77777777" w:rsidR="00CE2BEB" w:rsidRPr="00C9233B" w:rsidRDefault="00CE2BEB" w:rsidP="00CE2BEB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6BF7EC" w14:textId="77777777" w:rsidR="00CE2BEB" w:rsidRPr="00C9233B" w:rsidRDefault="00CE2BEB" w:rsidP="00CE2BEB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6130576" w14:textId="44FD6A3B" w:rsidR="00CE2BEB" w:rsidRPr="00C9233B" w:rsidRDefault="00CE2BEB" w:rsidP="00CE2BEB">
            <w:pPr>
              <w:spacing w:before="144" w:after="144" w:line="240" w:lineRule="auto"/>
              <w:rPr>
                <w:rFonts w:ascii="Calibri" w:eastAsia="Calibri" w:hAnsi="Calibri" w:cs="Calibri"/>
                <w:bCs/>
                <w:color w:val="548DD4"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Gennemgang af erindringsliste</w:t>
            </w:r>
          </w:p>
        </w:tc>
      </w:tr>
      <w:tr w:rsidR="007476E2" w:rsidRPr="00C9233B" w14:paraId="5E9E5784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C5BC" w14:textId="2828FCC0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C391" w14:textId="77777777" w:rsidR="007476E2" w:rsidRPr="00C9233B" w:rsidRDefault="007476E2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7EB3" w14:textId="1F3194FD" w:rsidR="003E253A" w:rsidRPr="00C9233B" w:rsidRDefault="0000332A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Gennemgået og opdateret</w:t>
            </w:r>
          </w:p>
        </w:tc>
      </w:tr>
      <w:tr w:rsidR="007476E2" w:rsidRPr="00C9233B" w14:paraId="2F5C72A7" w14:textId="77777777" w:rsidTr="003E56F7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28EFFF" w14:textId="77777777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88BEC65" w14:textId="39450FB5" w:rsidR="007476E2" w:rsidRPr="00C9233B" w:rsidRDefault="003E56F7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F8A199" w14:textId="1FC2CBBC" w:rsidR="007476E2" w:rsidRPr="00C9233B" w:rsidRDefault="003E56F7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Økonomi</w:t>
            </w:r>
            <w:r w:rsidR="00161AE9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+ Medlemsliste</w:t>
            </w:r>
            <w:r w:rsidR="00907484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7476E2" w:rsidRPr="00C9233B" w14:paraId="6B352152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4C4C" w14:textId="77777777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E309" w14:textId="2EFCBEDC" w:rsidR="007476E2" w:rsidRPr="00C9233B" w:rsidRDefault="007476E2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2.3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D1E6" w14:textId="2F0D2DAF" w:rsidR="007476E2" w:rsidRPr="00C9233B" w:rsidRDefault="0000332A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Udskydes</w:t>
            </w:r>
          </w:p>
        </w:tc>
      </w:tr>
      <w:tr w:rsidR="007476E2" w:rsidRPr="00C9233B" w14:paraId="47545642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904F85" w14:textId="77777777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7A916" w14:textId="77777777" w:rsidR="007476E2" w:rsidRPr="00C9233B" w:rsidRDefault="007476E2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2E8FED" w14:textId="215D4D1D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Gennemgang af To-do-liste</w:t>
            </w:r>
          </w:p>
        </w:tc>
      </w:tr>
      <w:tr w:rsidR="007476E2" w:rsidRPr="00C9233B" w14:paraId="5957B1B3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EFAE" w14:textId="4775169C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A78C" w14:textId="77777777" w:rsidR="007476E2" w:rsidRPr="00C9233B" w:rsidRDefault="007476E2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3.1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D0959" w14:textId="66AD5600" w:rsidR="007476E2" w:rsidRDefault="000E2747" w:rsidP="007476E2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Find vej i</w:t>
            </w:r>
            <w:r w:rsidR="004574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, der skal opdateres og digitaliseres, starter i juni</w:t>
            </w:r>
            <w:r w:rsidR="00A558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. Drøftelser om opdaterede kort fra HG fortsætter efter sommeren. H</w:t>
            </w:r>
            <w:r w:rsidR="00426C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G har haft travlt med at arrangere andre stævner og løb, så der har manglet overskud og kræfter til at gå i gang med at opdatere kort.</w:t>
            </w:r>
          </w:p>
          <w:p w14:paraId="1A398709" w14:textId="53B5A6BB" w:rsidR="00426CE1" w:rsidRPr="00C9233B" w:rsidRDefault="00A42F7B" w:rsidP="007476E2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 xml:space="preserve">Der er kommet forslag til bannere. Henrik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præsentere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 xml:space="preserve"> dem og Anders hjælper videre.</w:t>
            </w:r>
          </w:p>
          <w:p w14:paraId="3556ADD6" w14:textId="44EE603A" w:rsidR="0000332A" w:rsidRPr="00C9233B" w:rsidRDefault="00FF0347" w:rsidP="007476E2">
            <w:pPr>
              <w:spacing w:before="144" w:after="144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da-DK"/>
              </w:rPr>
              <w:t>To-do-liste opdateret</w:t>
            </w:r>
          </w:p>
        </w:tc>
      </w:tr>
      <w:tr w:rsidR="007476E2" w:rsidRPr="00C9233B" w14:paraId="039FCD53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B70558" w14:textId="77777777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E54FDB9" w14:textId="78D0A148" w:rsidR="007476E2" w:rsidRPr="00C9233B" w:rsidRDefault="000C00B7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D968CAE" w14:textId="1CD4647A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Afviklede arrangementer</w:t>
            </w:r>
          </w:p>
        </w:tc>
      </w:tr>
      <w:tr w:rsidR="007476E2" w:rsidRPr="00C9233B" w14:paraId="399BA16B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A206" w14:textId="3667B1C1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94D9" w14:textId="73FF5379" w:rsidR="007476E2" w:rsidRPr="00C9233B" w:rsidRDefault="0038117C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414D1" w14:textId="5BFE4804" w:rsidR="003E253A" w:rsidRPr="00C9233B" w:rsidRDefault="001F564B" w:rsidP="00D50E85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Sjællandssprinten</w:t>
            </w:r>
            <w:proofErr w:type="spellEnd"/>
          </w:p>
          <w:p w14:paraId="4B132C69" w14:textId="4594FBA5" w:rsidR="00FF0347" w:rsidRPr="00C9233B" w:rsidRDefault="006379C7" w:rsidP="00D50E85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Gik fint. Vi forventer at gøre det igen i 2025 med Køge</w:t>
            </w:r>
            <w:r w:rsidR="00877684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, Forslaget er d 10-11 maj</w:t>
            </w:r>
            <w:r w:rsidR="00365B2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. Anders går videre med kort over </w:t>
            </w:r>
            <w:proofErr w:type="spellStart"/>
            <w:r w:rsidR="00365B2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HG’s</w:t>
            </w:r>
            <w:proofErr w:type="spellEnd"/>
            <w:r w:rsidR="00365B2E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tiltænkte område.</w:t>
            </w:r>
          </w:p>
        </w:tc>
      </w:tr>
      <w:tr w:rsidR="003E56F7" w:rsidRPr="00C9233B" w14:paraId="4901B178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27A66" w14:textId="77777777" w:rsidR="003E56F7" w:rsidRPr="00C9233B" w:rsidRDefault="003E56F7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5B0B" w14:textId="24E69449" w:rsidR="003E56F7" w:rsidRPr="00C9233B" w:rsidRDefault="000E2747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4.2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193BE" w14:textId="284CDAFA" w:rsidR="003E253A" w:rsidRPr="00C9233B" w:rsidRDefault="00B675BF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SKt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Hans</w:t>
            </w:r>
          </w:p>
          <w:p w14:paraId="6397937B" w14:textId="1E7E36D6" w:rsidR="00FF0347" w:rsidRPr="00C9233B" w:rsidRDefault="00FF0347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Det blev afviklet uden problemer</w:t>
            </w:r>
            <w:r w:rsidR="00B675BF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– alle er glade for at gå på sommerferie</w:t>
            </w:r>
          </w:p>
        </w:tc>
      </w:tr>
      <w:tr w:rsidR="007476E2" w:rsidRPr="00C9233B" w14:paraId="3539A0C8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2EC1C4" w14:textId="77777777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C7D9B" w14:textId="48607EA0" w:rsidR="007476E2" w:rsidRPr="00C9233B" w:rsidRDefault="000C00B7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CFB7162" w14:textId="0A36B317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Kommende arrangementer</w:t>
            </w:r>
          </w:p>
        </w:tc>
      </w:tr>
      <w:tr w:rsidR="007476E2" w:rsidRPr="00C9233B" w14:paraId="1090525F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B645" w14:textId="6B0A6DC8" w:rsidR="007476E2" w:rsidRPr="00C9233B" w:rsidRDefault="007476E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45C3" w14:textId="4C0174E7" w:rsidR="007476E2" w:rsidRPr="00C9233B" w:rsidRDefault="0038117C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434AA" w14:textId="3001BC4B" w:rsidR="007476E2" w:rsidRPr="00C9233B" w:rsidRDefault="00B675BF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DIV 1-2</w:t>
            </w:r>
          </w:p>
          <w:p w14:paraId="35D03BBB" w14:textId="7DE2A0B1" w:rsidR="003E253A" w:rsidRPr="00C9233B" w:rsidRDefault="00061ECA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Jesper er banelægger</w:t>
            </w:r>
            <w:r w:rsidR="001C243A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, muligt samarbejde med O-63</w:t>
            </w:r>
            <w:r w:rsidR="0036280C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. Drøftes videre efter </w:t>
            </w:r>
            <w:proofErr w:type="spellStart"/>
            <w:r w:rsidR="0036280C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somemrferien</w:t>
            </w:r>
            <w:proofErr w:type="spellEnd"/>
            <w:r w:rsidR="0036280C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</w:t>
            </w:r>
          </w:p>
        </w:tc>
      </w:tr>
      <w:tr w:rsidR="00F055E9" w:rsidRPr="00C9233B" w14:paraId="2B19C4DE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1ED5" w14:textId="6FF07F83" w:rsidR="00F055E9" w:rsidRPr="00C9233B" w:rsidRDefault="0036280C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  <w:lastRenderedPageBreak/>
              <w:t>Torben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7D49" w14:textId="400FAF5B" w:rsidR="00F055E9" w:rsidRPr="00C9233B" w:rsidRDefault="00AA47E9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583A0" w14:textId="24A29016" w:rsidR="00F055E9" w:rsidRPr="00C9233B" w:rsidRDefault="0036280C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Foreningernes dag</w:t>
            </w:r>
          </w:p>
          <w:p w14:paraId="7E05444A" w14:textId="722FEBFB" w:rsidR="00AA47E9" w:rsidRPr="00C9233B" w:rsidRDefault="00B22FA9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Torben er ansvarlig og det er lørdag d 7/9</w:t>
            </w:r>
          </w:p>
        </w:tc>
      </w:tr>
      <w:tr w:rsidR="00C94EB2" w:rsidRPr="00C9233B" w14:paraId="24DD36AE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8B29" w14:textId="77777777" w:rsidR="00C94EB2" w:rsidRPr="00C9233B" w:rsidRDefault="00C94EB2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8AA0" w14:textId="498911F1" w:rsidR="00C94EB2" w:rsidRPr="00C9233B" w:rsidRDefault="00DC51D4" w:rsidP="007476E2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5.3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DD0BA" w14:textId="098DF458" w:rsidR="00304732" w:rsidRPr="00C9233B" w:rsidRDefault="00DC51D4" w:rsidP="007476E2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proofErr w:type="gramStart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DM hold</w:t>
            </w:r>
            <w:proofErr w:type="gramEnd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2027, vil sættes på som fast punkt fra nu.</w:t>
            </w:r>
          </w:p>
        </w:tc>
      </w:tr>
      <w:tr w:rsidR="00DF1C94" w:rsidRPr="00C9233B" w14:paraId="5DCA4A01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2F50D8" w14:textId="77777777" w:rsidR="00DF1C94" w:rsidRPr="00C9233B" w:rsidRDefault="00DF1C94" w:rsidP="00DF1C94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3D3EA4" w14:textId="03A44A83" w:rsidR="00DF1C94" w:rsidRPr="00C9233B" w:rsidRDefault="000C00B7" w:rsidP="00DF1C94">
            <w:pPr>
              <w:keepNext/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999010E" w14:textId="74807D19" w:rsidR="00DF1C94" w:rsidRPr="00C9233B" w:rsidRDefault="00DF1C94" w:rsidP="00DF1C94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Nyt fra udvalgene</w:t>
            </w:r>
          </w:p>
        </w:tc>
      </w:tr>
      <w:tr w:rsidR="00DF1C94" w:rsidRPr="00C9233B" w14:paraId="39257409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F2FD" w14:textId="5128C4D6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9999" w14:textId="20CFA48C" w:rsidR="00DF1C94" w:rsidRPr="00C9233B" w:rsidRDefault="000C00B7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</w:t>
            </w:r>
            <w:r w:rsidR="00DF1C94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D699C" w14:textId="7777777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Lørdagstræning med Minitræning</w:t>
            </w:r>
          </w:p>
          <w:p w14:paraId="315C3336" w14:textId="3C6AF22F" w:rsidR="005969D4" w:rsidRPr="00C9233B" w:rsidRDefault="00B22FA9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Trænermøde er indkaldt til d 8/8, hvor alle interesserede og forældre til </w:t>
            </w:r>
            <w:proofErr w:type="spellStart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mini’erne</w:t>
            </w:r>
            <w:proofErr w:type="spellEnd"/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er inviteret. Anders vil også gerne være en del af minitræningen.</w:t>
            </w:r>
          </w:p>
        </w:tc>
      </w:tr>
      <w:tr w:rsidR="00DF1C94" w:rsidRPr="00C9233B" w14:paraId="0B03CDA0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59CE" w14:textId="7777777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1A31" w14:textId="61FAC6C4" w:rsidR="00DF1C94" w:rsidRPr="00C9233B" w:rsidRDefault="000C00B7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</w:t>
            </w:r>
            <w:r w:rsidR="00DF1C94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5D223" w14:textId="7777777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Lørdagstræning for begyndere/voksne</w:t>
            </w:r>
          </w:p>
          <w:p w14:paraId="1576D631" w14:textId="6CFA9D64" w:rsidR="005969D4" w:rsidRPr="00C9233B" w:rsidRDefault="00E476D9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Intet nyt</w:t>
            </w:r>
          </w:p>
        </w:tc>
      </w:tr>
      <w:tr w:rsidR="00DF1C94" w:rsidRPr="00C9233B" w14:paraId="7F4D65E2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2FF7" w14:textId="7777777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BEF7" w14:textId="331A9F01" w:rsidR="00DF1C94" w:rsidRPr="00C9233B" w:rsidRDefault="003E253A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6.3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B5A76" w14:textId="77777777" w:rsidR="003E253A" w:rsidRDefault="003E253A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TRU</w:t>
            </w:r>
          </w:p>
          <w:p w14:paraId="7692F852" w14:textId="7E35B64D" w:rsidR="007B5979" w:rsidRPr="00C9233B" w:rsidRDefault="00B22FA9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Intet nyt</w:t>
            </w:r>
          </w:p>
        </w:tc>
      </w:tr>
      <w:tr w:rsidR="00DF1C94" w:rsidRPr="00C9233B" w14:paraId="666FAB38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B030A9" w14:textId="77777777" w:rsidR="00DF1C94" w:rsidRPr="00C9233B" w:rsidRDefault="00DF1C94" w:rsidP="00DF1C94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847A28E" w14:textId="0B33740F" w:rsidR="00DF1C94" w:rsidRPr="00C9233B" w:rsidRDefault="000C00B7" w:rsidP="00DF1C94">
            <w:pPr>
              <w:keepNext/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F33EF49" w14:textId="0284A17E" w:rsidR="00DF1C94" w:rsidRPr="00C9233B" w:rsidRDefault="00DF1C94" w:rsidP="00DF1C94">
            <w:pPr>
              <w:keepNext/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Klubhus og materiel</w:t>
            </w:r>
          </w:p>
        </w:tc>
      </w:tr>
      <w:tr w:rsidR="00DF1C94" w:rsidRPr="00C9233B" w14:paraId="6D7F6E12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6C2B" w14:textId="22BF22AE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8BE2" w14:textId="00A462C8" w:rsidR="00DF1C94" w:rsidRPr="00C9233B" w:rsidRDefault="003E56F7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78A93" w14:textId="77777777" w:rsidR="00DF1C94" w:rsidRPr="00C9233B" w:rsidRDefault="003E56F7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Indkøb af nyt ur</w:t>
            </w:r>
          </w:p>
          <w:p w14:paraId="6E4523E8" w14:textId="6C4B86AF" w:rsidR="00046B40" w:rsidRPr="00C9233B" w:rsidRDefault="00C9233B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Ikke købt endnu</w:t>
            </w:r>
          </w:p>
        </w:tc>
      </w:tr>
      <w:tr w:rsidR="00D50E85" w:rsidRPr="00C9233B" w14:paraId="7EE97453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E597" w14:textId="77777777" w:rsidR="00D50E85" w:rsidRPr="00C9233B" w:rsidRDefault="00D50E85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7DFC" w14:textId="2E45F39C" w:rsidR="00D50E85" w:rsidRPr="00C9233B" w:rsidRDefault="00D50E85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EE5C6" w14:textId="77777777" w:rsidR="00D50E85" w:rsidRPr="00C9233B" w:rsidRDefault="00D50E85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Indkøb af bannere</w:t>
            </w:r>
          </w:p>
          <w:p w14:paraId="066C2C3B" w14:textId="1A0FB8B3" w:rsidR="00046B40" w:rsidRPr="00C9233B" w:rsidRDefault="00C94EB2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Ikke indkøbt endnu</w:t>
            </w:r>
          </w:p>
        </w:tc>
      </w:tr>
      <w:tr w:rsidR="005969D4" w:rsidRPr="00C9233B" w14:paraId="55FE9E20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525A" w14:textId="77777777" w:rsidR="005969D4" w:rsidRPr="00C9233B" w:rsidRDefault="005969D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008A" w14:textId="33E8AD09" w:rsidR="005969D4" w:rsidRPr="00C9233B" w:rsidRDefault="005969D4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7.3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7608B" w14:textId="77777777" w:rsidR="005969D4" w:rsidRDefault="005969D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Tøj til </w:t>
            </w:r>
            <w:proofErr w:type="spellStart"/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mini’erne</w:t>
            </w:r>
            <w:proofErr w:type="spellEnd"/>
          </w:p>
          <w:p w14:paraId="16D8009F" w14:textId="1B8EF972" w:rsidR="00C9233B" w:rsidRPr="00C9233B" w:rsidRDefault="00C9233B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Er undervejs</w:t>
            </w:r>
          </w:p>
          <w:p w14:paraId="5E1490A9" w14:textId="0AD2C58B" w:rsidR="00046B40" w:rsidRPr="00C9233B" w:rsidRDefault="00046B40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</w:p>
        </w:tc>
      </w:tr>
      <w:tr w:rsidR="005969D4" w:rsidRPr="00C9233B" w14:paraId="65A99083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03BE" w14:textId="77777777" w:rsidR="005969D4" w:rsidRPr="00C9233B" w:rsidRDefault="005969D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9159" w14:textId="6DC14A29" w:rsidR="005969D4" w:rsidRPr="00C9233B" w:rsidRDefault="005969D4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F0F4" w14:textId="4602A002" w:rsidR="005969D4" w:rsidRPr="00C9233B" w:rsidRDefault="005969D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</w:p>
        </w:tc>
      </w:tr>
      <w:tr w:rsidR="00DF1C94" w:rsidRPr="00C9233B" w14:paraId="6966D5C5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AE8CDE" w14:textId="7777777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5F02E1" w14:textId="47771644" w:rsidR="00DF1C94" w:rsidRPr="00C9233B" w:rsidRDefault="000C00B7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AFE5099" w14:textId="3C610C43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Runde med bestyrelsen</w:t>
            </w:r>
          </w:p>
        </w:tc>
      </w:tr>
      <w:tr w:rsidR="00DF1C94" w:rsidRPr="00C9233B" w14:paraId="6D394E64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EC1" w14:textId="574A984B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5313" w14:textId="5821F4D5" w:rsidR="00DF1C94" w:rsidRPr="00C9233B" w:rsidRDefault="00F774E6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2F40D" w14:textId="0F2D55E0" w:rsidR="0083369A" w:rsidRPr="00C9233B" w:rsidRDefault="00C6689E" w:rsidP="001412C5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Til hovedbestyrelsesmøde, skal det tages med videre at vi har en udfordring omkring meget skrald, der smides ude foran vores skur.</w:t>
            </w:r>
            <w:r w:rsidR="001958E7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Derudover skal det tages med videre, at vi ønsker at få gjort noget ved vejen/parkeringspladsen, hvor der køres meget stærkt.</w:t>
            </w:r>
          </w:p>
        </w:tc>
      </w:tr>
      <w:tr w:rsidR="00DF1C94" w:rsidRPr="00C9233B" w14:paraId="0B6A8B35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03D8A3" w14:textId="7777777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AD203" w14:textId="74F726FF" w:rsidR="00DF1C94" w:rsidRPr="00C9233B" w:rsidRDefault="00161AE9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E778D0A" w14:textId="69EEC0A1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Næste møde og forplejningsansvarlig</w:t>
            </w:r>
          </w:p>
        </w:tc>
      </w:tr>
      <w:tr w:rsidR="00DF1C94" w:rsidRPr="00C9233B" w14:paraId="424396D2" w14:textId="77777777" w:rsidTr="004A503A">
        <w:tc>
          <w:tcPr>
            <w:tcW w:w="2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2A2D" w14:textId="2E0BA423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da-DK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37B" w14:textId="0E44A9DC" w:rsidR="00DF1C94" w:rsidRPr="00C9233B" w:rsidRDefault="000C00B7" w:rsidP="00DF1C94">
            <w:pPr>
              <w:spacing w:before="144" w:after="144" w:line="240" w:lineRule="auto"/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10</w:t>
            </w:r>
            <w:r w:rsidR="00DF1C94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2518D" w14:textId="67DC5E07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Næste bestyrelsesmøde: </w:t>
            </w:r>
            <w:r w:rsidR="002118D0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29/8 </w:t>
            </w:r>
            <w:proofErr w:type="spellStart"/>
            <w:r w:rsidR="002118D0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kl</w:t>
            </w:r>
            <w:proofErr w:type="spellEnd"/>
            <w:r w:rsidR="002118D0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19</w:t>
            </w:r>
            <w:r w:rsidR="000E6A22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</w:t>
            </w:r>
          </w:p>
          <w:p w14:paraId="0B151141" w14:textId="33F57911" w:rsidR="00DF1C94" w:rsidRPr="00C9233B" w:rsidRDefault="00DF1C94" w:rsidP="00DF1C94">
            <w:pPr>
              <w:spacing w:before="144" w:after="144" w:line="240" w:lineRule="auto"/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</w:pPr>
            <w:r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Forplejning:</w:t>
            </w:r>
            <w:r w:rsidR="003E253A" w:rsidRPr="00C9233B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 xml:space="preserve"> </w:t>
            </w:r>
            <w:r w:rsidR="00B87075">
              <w:rPr>
                <w:rFonts w:ascii="Calibri" w:eastAsia="Calibri" w:hAnsi="Calibri" w:cs="Calibri"/>
                <w:bCs/>
                <w:sz w:val="20"/>
                <w:szCs w:val="20"/>
                <w:lang w:eastAsia="da-DK"/>
              </w:rPr>
              <w:t>Lykke</w:t>
            </w:r>
          </w:p>
        </w:tc>
      </w:tr>
    </w:tbl>
    <w:p w14:paraId="49CB089C" w14:textId="48BD76B6" w:rsidR="00DF1C94" w:rsidRPr="00C9233B" w:rsidRDefault="00DF1C94" w:rsidP="00D50E85">
      <w:pPr>
        <w:spacing w:line="360" w:lineRule="auto"/>
        <w:rPr>
          <w:bCs/>
          <w:sz w:val="26"/>
          <w:szCs w:val="26"/>
          <w:u w:val="single"/>
        </w:rPr>
      </w:pPr>
    </w:p>
    <w:sectPr w:rsidR="00DF1C94" w:rsidRPr="00C92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AA79" w14:textId="77777777" w:rsidR="003C5CF5" w:rsidRDefault="003C5CF5" w:rsidP="00CE2BEB">
      <w:pPr>
        <w:spacing w:after="0" w:line="240" w:lineRule="auto"/>
      </w:pPr>
      <w:r>
        <w:separator/>
      </w:r>
    </w:p>
  </w:endnote>
  <w:endnote w:type="continuationSeparator" w:id="0">
    <w:p w14:paraId="0E98E02F" w14:textId="77777777" w:rsidR="003C5CF5" w:rsidRDefault="003C5CF5" w:rsidP="00CE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1F25" w14:textId="77777777" w:rsidR="0068551C" w:rsidRDefault="0068551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318584"/>
      <w:docPartObj>
        <w:docPartGallery w:val="Page Numbers (Bottom of Page)"/>
        <w:docPartUnique/>
      </w:docPartObj>
    </w:sdtPr>
    <w:sdtEndPr/>
    <w:sdtContent>
      <w:p w14:paraId="5F60317F" w14:textId="79DD4726" w:rsidR="00AC2086" w:rsidRDefault="00AC208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88884" w14:textId="77777777" w:rsidR="00AC2086" w:rsidRDefault="00AC208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40E5" w14:textId="77777777" w:rsidR="0068551C" w:rsidRDefault="006855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8D6B" w14:textId="77777777" w:rsidR="003C5CF5" w:rsidRDefault="003C5CF5" w:rsidP="00CE2BEB">
      <w:pPr>
        <w:spacing w:after="0" w:line="240" w:lineRule="auto"/>
      </w:pPr>
      <w:r>
        <w:separator/>
      </w:r>
    </w:p>
  </w:footnote>
  <w:footnote w:type="continuationSeparator" w:id="0">
    <w:p w14:paraId="572D3F29" w14:textId="77777777" w:rsidR="003C5CF5" w:rsidRDefault="003C5CF5" w:rsidP="00CE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E6181" w14:textId="77777777" w:rsidR="0068551C" w:rsidRDefault="0068551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15F21" w14:textId="62CCD126" w:rsidR="00CE2BEB" w:rsidRPr="005E42AD" w:rsidRDefault="005E42AD" w:rsidP="00CE2BEB">
    <w:pPr>
      <w:pStyle w:val="Sidehoved"/>
      <w:jc w:val="center"/>
      <w:rPr>
        <w:rFonts w:ascii="Arial Rounded MT Bold" w:hAnsi="Arial Rounded MT Bold"/>
        <w:color w:val="4472C4" w:themeColor="accent1"/>
        <w:sz w:val="40"/>
        <w:szCs w:val="40"/>
      </w:rPr>
    </w:pPr>
    <w:r w:rsidRPr="005E42AD">
      <w:rPr>
        <w:rFonts w:ascii="Calibri" w:eastAsia="Calibri" w:hAnsi="Calibri" w:cs="Times New Roman"/>
        <w:noProof/>
        <w:sz w:val="40"/>
        <w:szCs w:val="40"/>
      </w:rPr>
      <w:drawing>
        <wp:anchor distT="0" distB="0" distL="114300" distR="114300" simplePos="0" relativeHeight="251664384" behindDoc="0" locked="0" layoutInCell="1" allowOverlap="1" wp14:anchorId="4A0EE640" wp14:editId="3BC368D2">
          <wp:simplePos x="0" y="0"/>
          <wp:positionH relativeFrom="margin">
            <wp:posOffset>32385</wp:posOffset>
          </wp:positionH>
          <wp:positionV relativeFrom="paragraph">
            <wp:posOffset>-192405</wp:posOffset>
          </wp:positionV>
          <wp:extent cx="819150" cy="819150"/>
          <wp:effectExtent l="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42AD">
      <w:rPr>
        <w:rFonts w:ascii="Calibri" w:eastAsia="Calibri" w:hAnsi="Calibri" w:cs="Times New Roman"/>
        <w:noProof/>
        <w:sz w:val="40"/>
        <w:szCs w:val="40"/>
      </w:rPr>
      <w:drawing>
        <wp:anchor distT="0" distB="0" distL="114300" distR="114300" simplePos="0" relativeHeight="251662336" behindDoc="0" locked="0" layoutInCell="1" allowOverlap="1" wp14:anchorId="17B55CD5" wp14:editId="22E736B8">
          <wp:simplePos x="0" y="0"/>
          <wp:positionH relativeFrom="margin">
            <wp:posOffset>5375910</wp:posOffset>
          </wp:positionH>
          <wp:positionV relativeFrom="paragraph">
            <wp:posOffset>-192405</wp:posOffset>
          </wp:positionV>
          <wp:extent cx="819150" cy="819150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BEB" w:rsidRPr="005E42AD">
      <w:rPr>
        <w:rFonts w:ascii="Arial Rounded MT Bold" w:hAnsi="Arial Rounded MT Bold"/>
        <w:color w:val="4472C4" w:themeColor="accent1"/>
        <w:sz w:val="40"/>
        <w:szCs w:val="40"/>
      </w:rPr>
      <w:t>Herlufsholm Orienteringsklub</w:t>
    </w:r>
  </w:p>
  <w:p w14:paraId="0AC88FAA" w14:textId="3FB586EE" w:rsidR="00CE2BEB" w:rsidRPr="00CA22A4" w:rsidRDefault="00CA22A4" w:rsidP="00CA22A4">
    <w:pPr>
      <w:pStyle w:val="Sidehoved"/>
      <w:ind w:left="2127" w:hanging="2127"/>
      <w:rPr>
        <w:rFonts w:ascii="Arial Rounded MT Bold" w:hAnsi="Arial Rounded MT Bold"/>
        <w:color w:val="4472C4" w:themeColor="accent1"/>
        <w:sz w:val="18"/>
        <w:szCs w:val="18"/>
      </w:rPr>
    </w:pPr>
    <w:r>
      <w:rPr>
        <w:rFonts w:ascii="Arial Rounded MT Bold" w:hAnsi="Arial Rounded MT Bold"/>
        <w:color w:val="4472C4" w:themeColor="accent1"/>
        <w:sz w:val="18"/>
        <w:szCs w:val="18"/>
      </w:rPr>
      <w:tab/>
      <w:t>Medlem af DOF, HG og NIU</w:t>
    </w:r>
  </w:p>
  <w:p w14:paraId="5B90DC45" w14:textId="15CA549B" w:rsidR="00CE2BEB" w:rsidRPr="0068551C" w:rsidRDefault="00CA22A4" w:rsidP="00CA22A4">
    <w:pPr>
      <w:pStyle w:val="Sidehoved"/>
      <w:ind w:left="2127" w:hanging="2127"/>
      <w:rPr>
        <w:rFonts w:ascii="Arial Rounded MT Bold" w:hAnsi="Arial Rounded MT Bold"/>
        <w:color w:val="4472C4" w:themeColor="accent1"/>
        <w:sz w:val="18"/>
        <w:szCs w:val="18"/>
        <w:lang w:val="en-US"/>
      </w:rPr>
    </w:pPr>
    <w:r>
      <w:rPr>
        <w:rFonts w:ascii="Arial Rounded MT Bold" w:hAnsi="Arial Rounded MT Bold"/>
        <w:color w:val="4472C4" w:themeColor="accent1"/>
        <w:sz w:val="32"/>
        <w:szCs w:val="32"/>
      </w:rPr>
      <w:tab/>
    </w:r>
    <w:hyperlink r:id="rId2" w:history="1">
      <w:r w:rsidRPr="0068551C">
        <w:rPr>
          <w:rStyle w:val="Hyperlink"/>
          <w:rFonts w:ascii="Arial Rounded MT Bold" w:hAnsi="Arial Rounded MT Bold"/>
          <w:sz w:val="18"/>
          <w:szCs w:val="18"/>
          <w:u w:val="none"/>
          <w:lang w:val="en-US"/>
        </w:rPr>
        <w:t>WWW.herlufsholm-orientering.dk</w:t>
      </w:r>
    </w:hyperlink>
  </w:p>
  <w:p w14:paraId="497EB927" w14:textId="77777777" w:rsidR="00CA22A4" w:rsidRPr="00CA22A4" w:rsidRDefault="00CA22A4" w:rsidP="00CA22A4">
    <w:pPr>
      <w:pStyle w:val="Sidehoved"/>
      <w:ind w:left="2127" w:hanging="2127"/>
      <w:rPr>
        <w:rFonts w:ascii="Arial Rounded MT Bold" w:hAnsi="Arial Rounded MT Bold"/>
        <w:color w:val="4472C4" w:themeColor="accent1"/>
        <w:sz w:val="18"/>
        <w:szCs w:val="18"/>
        <w:lang w:val="en-US"/>
      </w:rPr>
    </w:pPr>
  </w:p>
  <w:p w14:paraId="6279B8B2" w14:textId="5C69B482" w:rsidR="00CE2BEB" w:rsidRPr="00CE2BEB" w:rsidRDefault="00B741D0" w:rsidP="00CE2BEB">
    <w:pPr>
      <w:pStyle w:val="Sidehoved"/>
      <w:jc w:val="center"/>
      <w:rPr>
        <w:rFonts w:ascii="Arial Rounded MT Bold" w:hAnsi="Arial Rounded MT Bold"/>
        <w:sz w:val="32"/>
        <w:szCs w:val="32"/>
      </w:rPr>
    </w:pPr>
    <w:r>
      <w:rPr>
        <w:rFonts w:ascii="Arial Rounded MT Bold" w:hAnsi="Arial Rounded MT Bold"/>
        <w:sz w:val="32"/>
        <w:szCs w:val="32"/>
      </w:rPr>
      <w:t>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E510" w14:textId="77777777" w:rsidR="0068551C" w:rsidRDefault="0068551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813DB"/>
    <w:multiLevelType w:val="hybridMultilevel"/>
    <w:tmpl w:val="670A77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5483E"/>
    <w:multiLevelType w:val="hybridMultilevel"/>
    <w:tmpl w:val="3690AF8C"/>
    <w:lvl w:ilvl="0" w:tplc="BA9436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841746"/>
    <w:multiLevelType w:val="multilevel"/>
    <w:tmpl w:val="FE58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9740687">
    <w:abstractNumId w:val="0"/>
  </w:num>
  <w:num w:numId="2" w16cid:durableId="562183726">
    <w:abstractNumId w:val="2"/>
  </w:num>
  <w:num w:numId="3" w16cid:durableId="51689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JnF7UFAj13hIIqAzSwlouozIzfiGSmXtBnlRdDnv/k3LaDuvkhkH8TZTT27dtWP+"/>
  </w:docVars>
  <w:rsids>
    <w:rsidRoot w:val="00A93DAF"/>
    <w:rsid w:val="0000332A"/>
    <w:rsid w:val="00020DF5"/>
    <w:rsid w:val="000236D8"/>
    <w:rsid w:val="00046B40"/>
    <w:rsid w:val="00061ECA"/>
    <w:rsid w:val="00072113"/>
    <w:rsid w:val="00083557"/>
    <w:rsid w:val="000B0EFF"/>
    <w:rsid w:val="000B4CE9"/>
    <w:rsid w:val="000C00B7"/>
    <w:rsid w:val="000C3019"/>
    <w:rsid w:val="000E2747"/>
    <w:rsid w:val="000E6A22"/>
    <w:rsid w:val="000F04C6"/>
    <w:rsid w:val="00114869"/>
    <w:rsid w:val="001207A4"/>
    <w:rsid w:val="00123AE8"/>
    <w:rsid w:val="001412C5"/>
    <w:rsid w:val="00161AE9"/>
    <w:rsid w:val="001671CF"/>
    <w:rsid w:val="001958E7"/>
    <w:rsid w:val="001C243A"/>
    <w:rsid w:val="001D02F7"/>
    <w:rsid w:val="001D4A7D"/>
    <w:rsid w:val="001F42C8"/>
    <w:rsid w:val="001F564B"/>
    <w:rsid w:val="002118D0"/>
    <w:rsid w:val="00223C32"/>
    <w:rsid w:val="00236232"/>
    <w:rsid w:val="00276AC3"/>
    <w:rsid w:val="00291743"/>
    <w:rsid w:val="002C3E71"/>
    <w:rsid w:val="00304732"/>
    <w:rsid w:val="00316D25"/>
    <w:rsid w:val="00324142"/>
    <w:rsid w:val="0034174E"/>
    <w:rsid w:val="0036280C"/>
    <w:rsid w:val="00365B2E"/>
    <w:rsid w:val="00367984"/>
    <w:rsid w:val="00371C41"/>
    <w:rsid w:val="0038117C"/>
    <w:rsid w:val="003905FC"/>
    <w:rsid w:val="003A045C"/>
    <w:rsid w:val="003B337C"/>
    <w:rsid w:val="003C07AA"/>
    <w:rsid w:val="003C5CF5"/>
    <w:rsid w:val="003E253A"/>
    <w:rsid w:val="003E56F7"/>
    <w:rsid w:val="00424553"/>
    <w:rsid w:val="00426CE1"/>
    <w:rsid w:val="00450B44"/>
    <w:rsid w:val="00451940"/>
    <w:rsid w:val="00451DB2"/>
    <w:rsid w:val="00457480"/>
    <w:rsid w:val="00460396"/>
    <w:rsid w:val="00485D71"/>
    <w:rsid w:val="004A4F57"/>
    <w:rsid w:val="004D49EA"/>
    <w:rsid w:val="004E290F"/>
    <w:rsid w:val="004E652E"/>
    <w:rsid w:val="004F7F85"/>
    <w:rsid w:val="00504A28"/>
    <w:rsid w:val="00520748"/>
    <w:rsid w:val="0056649B"/>
    <w:rsid w:val="00570F93"/>
    <w:rsid w:val="00583704"/>
    <w:rsid w:val="005969D4"/>
    <w:rsid w:val="005A5A17"/>
    <w:rsid w:val="005D4FF7"/>
    <w:rsid w:val="005E42AD"/>
    <w:rsid w:val="00605347"/>
    <w:rsid w:val="0061176F"/>
    <w:rsid w:val="00623D7D"/>
    <w:rsid w:val="00634192"/>
    <w:rsid w:val="006379C7"/>
    <w:rsid w:val="00667EBD"/>
    <w:rsid w:val="00676EFE"/>
    <w:rsid w:val="006830FA"/>
    <w:rsid w:val="0068551C"/>
    <w:rsid w:val="006A0405"/>
    <w:rsid w:val="006B7540"/>
    <w:rsid w:val="006E21A8"/>
    <w:rsid w:val="00713C36"/>
    <w:rsid w:val="00725F46"/>
    <w:rsid w:val="00735147"/>
    <w:rsid w:val="007476E2"/>
    <w:rsid w:val="00764A86"/>
    <w:rsid w:val="007657F0"/>
    <w:rsid w:val="007A0B1B"/>
    <w:rsid w:val="007A2165"/>
    <w:rsid w:val="007B2B81"/>
    <w:rsid w:val="007B5979"/>
    <w:rsid w:val="007C417F"/>
    <w:rsid w:val="007E6A1C"/>
    <w:rsid w:val="00815257"/>
    <w:rsid w:val="008308FD"/>
    <w:rsid w:val="0083369A"/>
    <w:rsid w:val="00842CAC"/>
    <w:rsid w:val="00844B0D"/>
    <w:rsid w:val="00844B52"/>
    <w:rsid w:val="00867441"/>
    <w:rsid w:val="00877684"/>
    <w:rsid w:val="008A040A"/>
    <w:rsid w:val="008D1F40"/>
    <w:rsid w:val="00907484"/>
    <w:rsid w:val="00910A02"/>
    <w:rsid w:val="009215DD"/>
    <w:rsid w:val="0096279A"/>
    <w:rsid w:val="009D23DA"/>
    <w:rsid w:val="00A40A9B"/>
    <w:rsid w:val="00A42F7B"/>
    <w:rsid w:val="00A55828"/>
    <w:rsid w:val="00A568E8"/>
    <w:rsid w:val="00A6631D"/>
    <w:rsid w:val="00A71A80"/>
    <w:rsid w:val="00A73E57"/>
    <w:rsid w:val="00A9266B"/>
    <w:rsid w:val="00A93DAF"/>
    <w:rsid w:val="00AA47E9"/>
    <w:rsid w:val="00AA705D"/>
    <w:rsid w:val="00AC2086"/>
    <w:rsid w:val="00AD04CB"/>
    <w:rsid w:val="00AF062E"/>
    <w:rsid w:val="00AF16EC"/>
    <w:rsid w:val="00B20508"/>
    <w:rsid w:val="00B22FA9"/>
    <w:rsid w:val="00B250CF"/>
    <w:rsid w:val="00B4266F"/>
    <w:rsid w:val="00B65EE0"/>
    <w:rsid w:val="00B675BF"/>
    <w:rsid w:val="00B741D0"/>
    <w:rsid w:val="00B87075"/>
    <w:rsid w:val="00BD08D0"/>
    <w:rsid w:val="00BD2B43"/>
    <w:rsid w:val="00BE006A"/>
    <w:rsid w:val="00BF4E41"/>
    <w:rsid w:val="00C52128"/>
    <w:rsid w:val="00C61DC0"/>
    <w:rsid w:val="00C66667"/>
    <w:rsid w:val="00C6689E"/>
    <w:rsid w:val="00C9233B"/>
    <w:rsid w:val="00C94EB2"/>
    <w:rsid w:val="00CA22A4"/>
    <w:rsid w:val="00CB1D56"/>
    <w:rsid w:val="00CD2F38"/>
    <w:rsid w:val="00CE2BEB"/>
    <w:rsid w:val="00D42CDB"/>
    <w:rsid w:val="00D50E85"/>
    <w:rsid w:val="00D53EAB"/>
    <w:rsid w:val="00DC05A0"/>
    <w:rsid w:val="00DC51D4"/>
    <w:rsid w:val="00DD1F55"/>
    <w:rsid w:val="00DE72CD"/>
    <w:rsid w:val="00DF1C94"/>
    <w:rsid w:val="00E0596C"/>
    <w:rsid w:val="00E22210"/>
    <w:rsid w:val="00E476D9"/>
    <w:rsid w:val="00E570AE"/>
    <w:rsid w:val="00E7301C"/>
    <w:rsid w:val="00E92C1C"/>
    <w:rsid w:val="00F055E9"/>
    <w:rsid w:val="00F063F7"/>
    <w:rsid w:val="00F5533D"/>
    <w:rsid w:val="00F70121"/>
    <w:rsid w:val="00F774E6"/>
    <w:rsid w:val="00F80231"/>
    <w:rsid w:val="00F85689"/>
    <w:rsid w:val="00F920ED"/>
    <w:rsid w:val="00F95795"/>
    <w:rsid w:val="00FB76FD"/>
    <w:rsid w:val="00FC5DD9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D144F"/>
  <w15:chartTrackingRefBased/>
  <w15:docId w15:val="{50F3993B-F295-4630-98E0-8BFD1566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93DA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1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39"/>
    <w:rsid w:val="004E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E2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2BEB"/>
  </w:style>
  <w:style w:type="paragraph" w:styleId="Sidefod">
    <w:name w:val="footer"/>
    <w:basedOn w:val="Normal"/>
    <w:link w:val="SidefodTegn"/>
    <w:uiPriority w:val="99"/>
    <w:unhideWhenUsed/>
    <w:rsid w:val="00CE2B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2BEB"/>
  </w:style>
  <w:style w:type="character" w:styleId="Hyperlink">
    <w:name w:val="Hyperlink"/>
    <w:basedOn w:val="Standardskrifttypeiafsnit"/>
    <w:uiPriority w:val="99"/>
    <w:unhideWhenUsed/>
    <w:rsid w:val="00CA22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A2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lufsholm-orientering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241A-E6D0-44D1-9DBB-D70FB17F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Dahl Scott Mundus</dc:creator>
  <cp:keywords/>
  <dc:description/>
  <cp:lastModifiedBy>Anders Knudsen</cp:lastModifiedBy>
  <cp:revision>2</cp:revision>
  <cp:lastPrinted>2023-03-01T11:43:00Z</cp:lastPrinted>
  <dcterms:created xsi:type="dcterms:W3CDTF">2024-10-22T16:11:00Z</dcterms:created>
  <dcterms:modified xsi:type="dcterms:W3CDTF">2024-10-22T16:11:00Z</dcterms:modified>
</cp:coreProperties>
</file>